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2053" w14:textId="5A89A473" w:rsidR="001E0DC9" w:rsidRPr="00055480" w:rsidRDefault="00A53E43" w:rsidP="003C4672">
      <w:pPr>
        <w:spacing w:line="360" w:lineRule="auto"/>
        <w:jc w:val="center"/>
        <w:rPr>
          <w:rFonts w:ascii="Gill Sans MT" w:hAnsi="Gill Sans MT"/>
          <w:sz w:val="40"/>
          <w:szCs w:val="40"/>
        </w:rPr>
      </w:pPr>
      <w:r w:rsidRPr="00055480">
        <w:rPr>
          <w:rFonts w:ascii="Gill Sans MT" w:hAnsi="Gill Sans MT"/>
          <w:sz w:val="40"/>
          <w:szCs w:val="40"/>
        </w:rPr>
        <w:t>SAFETY PRESENTATION PROJECT – Jigsaw Activity</w:t>
      </w:r>
    </w:p>
    <w:p w14:paraId="6D76AAF6" w14:textId="3A581188" w:rsidR="00A53E43" w:rsidRDefault="00A53E43" w:rsidP="00A53E43">
      <w:pPr>
        <w:spacing w:line="360" w:lineRule="auto"/>
        <w:rPr>
          <w:rFonts w:ascii="Gill Sans MT" w:hAnsi="Gill Sans MT"/>
          <w:sz w:val="22"/>
          <w:szCs w:val="22"/>
        </w:rPr>
      </w:pPr>
    </w:p>
    <w:p w14:paraId="7EE6C206" w14:textId="678A4710" w:rsidR="00055480" w:rsidRDefault="00055480" w:rsidP="00055480">
      <w:pPr>
        <w:spacing w:line="360" w:lineRule="auto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055480">
        <w:rPr>
          <w:rFonts w:ascii="Gill Sans MT" w:hAnsi="Gill Sans MT"/>
          <w:b/>
          <w:sz w:val="22"/>
          <w:szCs w:val="22"/>
          <w:u w:val="single"/>
        </w:rPr>
        <w:t>C R I T E R I A</w:t>
      </w:r>
    </w:p>
    <w:p w14:paraId="3ED51A3D" w14:textId="77777777" w:rsidR="003C098A" w:rsidRPr="00055480" w:rsidRDefault="003C098A" w:rsidP="00055480">
      <w:pPr>
        <w:spacing w:line="360" w:lineRule="auto"/>
        <w:jc w:val="center"/>
        <w:rPr>
          <w:rFonts w:ascii="Gill Sans MT" w:hAnsi="Gill Sans MT"/>
          <w:b/>
          <w:sz w:val="22"/>
          <w:szCs w:val="22"/>
          <w:u w:val="single"/>
        </w:rPr>
      </w:pPr>
      <w:bookmarkStart w:id="0" w:name="_GoBack"/>
      <w:bookmarkEnd w:id="0"/>
    </w:p>
    <w:p w14:paraId="470ED1F6" w14:textId="061F4B7B" w:rsidR="00A53E43" w:rsidRPr="003C098A" w:rsidRDefault="003C098A" w:rsidP="00A53E43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Each group will be assigned 1 area of the </w:t>
      </w:r>
      <w:r w:rsidR="00A53E43" w:rsidRPr="003C098A">
        <w:rPr>
          <w:rFonts w:ascii="Gill Sans MT" w:hAnsi="Gill Sans MT"/>
          <w:sz w:val="21"/>
          <w:szCs w:val="21"/>
        </w:rPr>
        <w:t>SAFETY PROCEDURES handbook to present to the class.</w:t>
      </w:r>
    </w:p>
    <w:p w14:paraId="538B3FAD" w14:textId="18184888" w:rsidR="00A53E43" w:rsidRPr="003C098A" w:rsidRDefault="00A53E43" w:rsidP="00A53E43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3C098A">
        <w:rPr>
          <w:rFonts w:ascii="Gill Sans MT" w:hAnsi="Gill Sans MT"/>
          <w:sz w:val="21"/>
          <w:szCs w:val="21"/>
        </w:rPr>
        <w:t>All group members must participate in the work – and the presenting of information.</w:t>
      </w:r>
    </w:p>
    <w:p w14:paraId="76A3469F" w14:textId="617A3FA8" w:rsidR="00A53E43" w:rsidRPr="003C098A" w:rsidRDefault="00A53E43" w:rsidP="00A53E43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3C098A">
        <w:rPr>
          <w:rFonts w:ascii="Gill Sans MT" w:hAnsi="Gill Sans MT"/>
          <w:sz w:val="21"/>
          <w:szCs w:val="21"/>
        </w:rPr>
        <w:t>A visual representation of information (half a sheet of chart paper</w:t>
      </w:r>
      <w:r w:rsidR="003C098A">
        <w:rPr>
          <w:rFonts w:ascii="Gill Sans MT" w:hAnsi="Gill Sans MT"/>
          <w:sz w:val="21"/>
          <w:szCs w:val="21"/>
        </w:rPr>
        <w:t xml:space="preserve"> &amp; physical dramatizations) must be used as </w:t>
      </w:r>
      <w:r w:rsidRPr="003C098A">
        <w:rPr>
          <w:rFonts w:ascii="Gill Sans MT" w:hAnsi="Gill Sans MT"/>
          <w:sz w:val="21"/>
          <w:szCs w:val="21"/>
        </w:rPr>
        <w:t>visual aid</w:t>
      </w:r>
      <w:r w:rsidR="003C098A">
        <w:rPr>
          <w:rFonts w:ascii="Gill Sans MT" w:hAnsi="Gill Sans MT"/>
          <w:sz w:val="21"/>
          <w:szCs w:val="21"/>
        </w:rPr>
        <w:t>s</w:t>
      </w:r>
      <w:r w:rsidRPr="003C098A">
        <w:rPr>
          <w:rFonts w:ascii="Gill Sans MT" w:hAnsi="Gill Sans MT"/>
          <w:sz w:val="21"/>
          <w:szCs w:val="21"/>
        </w:rPr>
        <w:t xml:space="preserve"> in the presentation.</w:t>
      </w:r>
    </w:p>
    <w:p w14:paraId="0FEFA58B" w14:textId="005C147A" w:rsidR="00A53E43" w:rsidRPr="003C098A" w:rsidRDefault="003C098A" w:rsidP="00A53E43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Dramatizations and</w:t>
      </w:r>
      <w:r w:rsidR="00A53E43" w:rsidRPr="003C098A">
        <w:rPr>
          <w:rFonts w:ascii="Gill Sans MT" w:hAnsi="Gill Sans MT"/>
          <w:sz w:val="21"/>
          <w:szCs w:val="21"/>
        </w:rPr>
        <w:t xml:space="preserve"> pictorial examples of items MUST BE PRESENTED in addition to oral descriptions of the components.</w:t>
      </w:r>
      <w:r w:rsidR="003C4672" w:rsidRPr="003C098A">
        <w:rPr>
          <w:rFonts w:ascii="Gill Sans MT" w:hAnsi="Gill Sans MT"/>
          <w:sz w:val="21"/>
          <w:szCs w:val="21"/>
        </w:rPr>
        <w:t xml:space="preserve"> These examples must be easy to see and/or understand FOR ALL.</w:t>
      </w:r>
    </w:p>
    <w:p w14:paraId="1B6D389A" w14:textId="0CE9A353" w:rsidR="00A53E43" w:rsidRPr="003C098A" w:rsidRDefault="00A53E43" w:rsidP="00A53E43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3C098A">
        <w:rPr>
          <w:rFonts w:ascii="Gill Sans MT" w:hAnsi="Gill Sans MT"/>
          <w:sz w:val="21"/>
          <w:szCs w:val="21"/>
        </w:rPr>
        <w:t xml:space="preserve">Students will have 5 minutes to present their information to the class. </w:t>
      </w:r>
    </w:p>
    <w:p w14:paraId="7A2B5621" w14:textId="60FF4948" w:rsidR="00A53E43" w:rsidRPr="003C098A" w:rsidRDefault="00A53E43" w:rsidP="00A53E43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3C098A">
        <w:rPr>
          <w:rFonts w:ascii="Gill Sans MT" w:hAnsi="Gill Sans MT"/>
          <w:sz w:val="21"/>
          <w:szCs w:val="21"/>
        </w:rPr>
        <w:t>Presentations may be video-recorded at Williams’ discretion.</w:t>
      </w:r>
    </w:p>
    <w:p w14:paraId="5EC4AE1A" w14:textId="41B2BBD2" w:rsidR="00055480" w:rsidRPr="00055480" w:rsidRDefault="00055480" w:rsidP="00A53E43">
      <w:pPr>
        <w:spacing w:line="360" w:lineRule="auto"/>
        <w:rPr>
          <w:rFonts w:ascii="Gill Sans MT" w:hAnsi="Gill Sans MT"/>
          <w:sz w:val="22"/>
          <w:szCs w:val="22"/>
        </w:rPr>
      </w:pPr>
    </w:p>
    <w:p w14:paraId="0E24CBD3" w14:textId="39461793" w:rsidR="00A53E43" w:rsidRPr="00055480" w:rsidRDefault="00A53E43" w:rsidP="00A53E43">
      <w:pPr>
        <w:spacing w:line="360" w:lineRule="auto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055480">
        <w:rPr>
          <w:rFonts w:ascii="Gill Sans MT" w:hAnsi="Gill Sans MT"/>
          <w:b/>
          <w:sz w:val="22"/>
          <w:szCs w:val="22"/>
          <w:u w:val="single"/>
        </w:rPr>
        <w:t>S C O R I N G   R U B R I C</w:t>
      </w:r>
    </w:p>
    <w:p w14:paraId="51034083" w14:textId="04CEC0D4" w:rsidR="00A53E43" w:rsidRPr="00055480" w:rsidRDefault="00A53E43" w:rsidP="00A53E43">
      <w:pPr>
        <w:spacing w:line="360" w:lineRule="auto"/>
        <w:jc w:val="center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A53E43" w:rsidRPr="00311DCF" w14:paraId="30F02B21" w14:textId="77777777" w:rsidTr="00A53E43">
        <w:tc>
          <w:tcPr>
            <w:tcW w:w="1985" w:type="dxa"/>
          </w:tcPr>
          <w:p w14:paraId="7F973E2D" w14:textId="3D7DE511" w:rsidR="00A53E43" w:rsidRPr="00311DCF" w:rsidRDefault="00A53E43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CATEGORIES</w:t>
            </w:r>
          </w:p>
        </w:tc>
        <w:tc>
          <w:tcPr>
            <w:tcW w:w="1985" w:type="dxa"/>
          </w:tcPr>
          <w:p w14:paraId="4FFC150E" w14:textId="77777777" w:rsidR="00A53E43" w:rsidRPr="00311DCF" w:rsidRDefault="00A53E43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4</w:t>
            </w:r>
          </w:p>
          <w:p w14:paraId="6839314B" w14:textId="5C8484AD" w:rsidR="00055480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Excellent</w:t>
            </w:r>
          </w:p>
        </w:tc>
        <w:tc>
          <w:tcPr>
            <w:tcW w:w="1985" w:type="dxa"/>
          </w:tcPr>
          <w:p w14:paraId="2F1DE3BD" w14:textId="77777777" w:rsidR="00A53E43" w:rsidRPr="00311DCF" w:rsidRDefault="00A53E43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3</w:t>
            </w:r>
          </w:p>
          <w:p w14:paraId="7524E847" w14:textId="7F0024C9" w:rsidR="00055480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Satisfactory</w:t>
            </w:r>
          </w:p>
        </w:tc>
        <w:tc>
          <w:tcPr>
            <w:tcW w:w="1985" w:type="dxa"/>
          </w:tcPr>
          <w:p w14:paraId="0EC1DB2E" w14:textId="77777777" w:rsidR="00A53E43" w:rsidRPr="00311DCF" w:rsidRDefault="00A53E43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2</w:t>
            </w:r>
          </w:p>
          <w:p w14:paraId="23EFEA6D" w14:textId="0DE1083B" w:rsidR="00055480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Needs Improvement</w:t>
            </w:r>
          </w:p>
        </w:tc>
        <w:tc>
          <w:tcPr>
            <w:tcW w:w="1986" w:type="dxa"/>
          </w:tcPr>
          <w:p w14:paraId="288E5E5B" w14:textId="77777777" w:rsidR="00A53E43" w:rsidRPr="00311DCF" w:rsidRDefault="00A53E43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1</w:t>
            </w:r>
          </w:p>
          <w:p w14:paraId="46010A2D" w14:textId="129A14C0" w:rsidR="00055480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Poor</w:t>
            </w:r>
          </w:p>
        </w:tc>
      </w:tr>
      <w:tr w:rsidR="00A53E43" w:rsidRPr="00311DCF" w14:paraId="7A34D7E2" w14:textId="77777777" w:rsidTr="00A53E43">
        <w:tc>
          <w:tcPr>
            <w:tcW w:w="1985" w:type="dxa"/>
          </w:tcPr>
          <w:p w14:paraId="08B34F1C" w14:textId="161862A0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Description of Content</w:t>
            </w:r>
          </w:p>
        </w:tc>
        <w:tc>
          <w:tcPr>
            <w:tcW w:w="1985" w:type="dxa"/>
          </w:tcPr>
          <w:p w14:paraId="61EE8889" w14:textId="6F6147C4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Content is very descriptive, rich in detail, easily understandable, and clear – with no vagueness or ambiguity</w:t>
            </w:r>
            <w:r w:rsidR="0065418C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16F8E5C9" w14:textId="7EE341D3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Content is descriptive, understandable, and clear – with little vagueness or ambiguity</w:t>
            </w:r>
            <w:r w:rsidR="0065418C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59406B7" w14:textId="603C284F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Content is inconsistently descriptive, understandable, and clear – may be vague at times</w:t>
            </w:r>
            <w:r w:rsidR="0065418C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14:paraId="7AD28B3F" w14:textId="09D5D0B4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Content is not descriptive or understandable. Information is vague and difficult to comprehend.</w:t>
            </w:r>
          </w:p>
        </w:tc>
      </w:tr>
      <w:tr w:rsidR="00A53E43" w:rsidRPr="00311DCF" w14:paraId="69768FF8" w14:textId="77777777" w:rsidTr="00A53E43">
        <w:tc>
          <w:tcPr>
            <w:tcW w:w="1985" w:type="dxa"/>
          </w:tcPr>
          <w:p w14:paraId="584AFDCC" w14:textId="1F67400A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Visualizations &amp; Dramatizations</w:t>
            </w:r>
          </w:p>
        </w:tc>
        <w:tc>
          <w:tcPr>
            <w:tcW w:w="1985" w:type="dxa"/>
          </w:tcPr>
          <w:p w14:paraId="4FF76F53" w14:textId="2DEF317B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Vis/Drama are both used to make understandable all content presented. All vis/drama is appropriate &amp; accurate for the content.</w:t>
            </w:r>
          </w:p>
        </w:tc>
        <w:tc>
          <w:tcPr>
            <w:tcW w:w="1985" w:type="dxa"/>
          </w:tcPr>
          <w:p w14:paraId="6276926D" w14:textId="72CD8EFC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 xml:space="preserve">Vis/Drama are both used to make all content understandable, with minor exceptions. </w:t>
            </w:r>
            <w:r w:rsidRPr="00311DCF">
              <w:rPr>
                <w:rFonts w:ascii="Gill Sans MT" w:hAnsi="Gill Sans MT"/>
                <w:sz w:val="18"/>
                <w:szCs w:val="18"/>
              </w:rPr>
              <w:t>All vis/drama is appropriate &amp; accurate for the content.</w:t>
            </w:r>
          </w:p>
        </w:tc>
        <w:tc>
          <w:tcPr>
            <w:tcW w:w="1985" w:type="dxa"/>
          </w:tcPr>
          <w:p w14:paraId="79DC402D" w14:textId="2216CA1C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Vis/Drama are inconsistently used to make content understandable. Some</w:t>
            </w:r>
            <w:r w:rsidRPr="00311DCF">
              <w:rPr>
                <w:rFonts w:ascii="Gill Sans MT" w:hAnsi="Gill Sans MT"/>
                <w:sz w:val="18"/>
                <w:szCs w:val="18"/>
              </w:rPr>
              <w:t xml:space="preserve"> vis/drama is appropriate &amp; accurate for the content.</w:t>
            </w:r>
          </w:p>
        </w:tc>
        <w:tc>
          <w:tcPr>
            <w:tcW w:w="1986" w:type="dxa"/>
          </w:tcPr>
          <w:p w14:paraId="119703B9" w14:textId="6C589E63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 xml:space="preserve">Vis/Drama are </w:t>
            </w:r>
            <w:r w:rsidRPr="00311DCF">
              <w:rPr>
                <w:rFonts w:ascii="Gill Sans MT" w:hAnsi="Gill Sans MT"/>
                <w:sz w:val="18"/>
                <w:szCs w:val="18"/>
              </w:rPr>
              <w:t xml:space="preserve">either not used or </w:t>
            </w:r>
            <w:r w:rsidRPr="00311DCF">
              <w:rPr>
                <w:rFonts w:ascii="Gill Sans MT" w:hAnsi="Gill Sans MT"/>
                <w:sz w:val="18"/>
                <w:szCs w:val="18"/>
              </w:rPr>
              <w:t>inconsistently used to m</w:t>
            </w:r>
            <w:r w:rsidRPr="00311DCF">
              <w:rPr>
                <w:rFonts w:ascii="Gill Sans MT" w:hAnsi="Gill Sans MT"/>
                <w:sz w:val="18"/>
                <w:szCs w:val="18"/>
              </w:rPr>
              <w:t>ake content understandable. V</w:t>
            </w:r>
            <w:r w:rsidRPr="00311DCF">
              <w:rPr>
                <w:rFonts w:ascii="Gill Sans MT" w:hAnsi="Gill Sans MT"/>
                <w:sz w:val="18"/>
                <w:szCs w:val="18"/>
              </w:rPr>
              <w:t xml:space="preserve">is/drama is </w:t>
            </w:r>
            <w:r w:rsidRPr="00311DCF">
              <w:rPr>
                <w:rFonts w:ascii="Gill Sans MT" w:hAnsi="Gill Sans MT"/>
                <w:sz w:val="18"/>
                <w:szCs w:val="18"/>
              </w:rPr>
              <w:t xml:space="preserve">not </w:t>
            </w:r>
            <w:r w:rsidRPr="00311DCF">
              <w:rPr>
                <w:rFonts w:ascii="Gill Sans MT" w:hAnsi="Gill Sans MT"/>
                <w:sz w:val="18"/>
                <w:szCs w:val="18"/>
              </w:rPr>
              <w:t>appropriate &amp; accurate for the content.</w:t>
            </w:r>
          </w:p>
        </w:tc>
      </w:tr>
      <w:tr w:rsidR="00A53E43" w:rsidRPr="00311DCF" w14:paraId="7A9A2DAA" w14:textId="77777777" w:rsidTr="00A53E43">
        <w:tc>
          <w:tcPr>
            <w:tcW w:w="1985" w:type="dxa"/>
          </w:tcPr>
          <w:p w14:paraId="047E0D0A" w14:textId="639176DE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Effective Time Management</w:t>
            </w:r>
          </w:p>
        </w:tc>
        <w:tc>
          <w:tcPr>
            <w:tcW w:w="1985" w:type="dxa"/>
          </w:tcPr>
          <w:p w14:paraId="72C6FA58" w14:textId="5AE85144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Student group uses 4-5 minutes of the presentation time. They set up and break down quickly &amp; efficiently.</w:t>
            </w:r>
          </w:p>
        </w:tc>
        <w:tc>
          <w:tcPr>
            <w:tcW w:w="1985" w:type="dxa"/>
          </w:tcPr>
          <w:p w14:paraId="567EE745" w14:textId="6C524F0C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Student group uses 3-4</w:t>
            </w:r>
            <w:r w:rsidRPr="00311DCF">
              <w:rPr>
                <w:rFonts w:ascii="Gill Sans MT" w:hAnsi="Gill Sans MT"/>
                <w:sz w:val="18"/>
                <w:szCs w:val="18"/>
              </w:rPr>
              <w:t xml:space="preserve"> minutes of the presentation time. They set up and break down quickly &amp; efficiently.</w:t>
            </w:r>
          </w:p>
        </w:tc>
        <w:tc>
          <w:tcPr>
            <w:tcW w:w="1985" w:type="dxa"/>
          </w:tcPr>
          <w:p w14:paraId="5D7B3215" w14:textId="403EBA90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Student group us</w:t>
            </w:r>
            <w:r w:rsidRPr="00311DCF">
              <w:rPr>
                <w:rFonts w:ascii="Gill Sans MT" w:hAnsi="Gill Sans MT"/>
                <w:sz w:val="18"/>
                <w:szCs w:val="18"/>
              </w:rPr>
              <w:t>es 2</w:t>
            </w:r>
            <w:r w:rsidRPr="00311DCF">
              <w:rPr>
                <w:rFonts w:ascii="Gill Sans MT" w:hAnsi="Gill Sans MT"/>
                <w:sz w:val="18"/>
                <w:szCs w:val="18"/>
              </w:rPr>
              <w:t xml:space="preserve">-4 minutes of the presentation time. </w:t>
            </w:r>
            <w:r w:rsidRPr="00311DCF">
              <w:rPr>
                <w:rFonts w:ascii="Gill Sans MT" w:hAnsi="Gill Sans MT"/>
                <w:sz w:val="18"/>
                <w:szCs w:val="18"/>
              </w:rPr>
              <w:t>Set up and break down is not fast or effective.</w:t>
            </w:r>
          </w:p>
        </w:tc>
        <w:tc>
          <w:tcPr>
            <w:tcW w:w="1986" w:type="dxa"/>
          </w:tcPr>
          <w:p w14:paraId="5A3D3EAC" w14:textId="66643A9B" w:rsidR="00A53E43" w:rsidRPr="00311DCF" w:rsidRDefault="003C4672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 xml:space="preserve">Student group uses 0-2 minutes of the presentation time. </w:t>
            </w:r>
            <w:r w:rsidRPr="00311DCF">
              <w:rPr>
                <w:rFonts w:ascii="Gill Sans MT" w:hAnsi="Gill Sans MT"/>
                <w:sz w:val="18"/>
                <w:szCs w:val="18"/>
              </w:rPr>
              <w:t>Set up and break down is not fast or effective.</w:t>
            </w:r>
          </w:p>
        </w:tc>
      </w:tr>
      <w:tr w:rsidR="00A53E43" w:rsidRPr="00311DCF" w14:paraId="0F14C57E" w14:textId="77777777" w:rsidTr="00A53E43">
        <w:tc>
          <w:tcPr>
            <w:tcW w:w="1985" w:type="dxa"/>
          </w:tcPr>
          <w:p w14:paraId="07D6C327" w14:textId="28FEBE9B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Professionalism &amp; Delivery</w:t>
            </w:r>
          </w:p>
        </w:tc>
        <w:tc>
          <w:tcPr>
            <w:tcW w:w="1985" w:type="dxa"/>
          </w:tcPr>
          <w:p w14:paraId="55097453" w14:textId="25273529" w:rsidR="00A53E43" w:rsidRPr="00311DCF" w:rsidRDefault="00311DCF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Each student in the group presents their info clearly w/good volume &amp; language. Professionalism is maintained at all times.</w:t>
            </w:r>
          </w:p>
        </w:tc>
        <w:tc>
          <w:tcPr>
            <w:tcW w:w="1985" w:type="dxa"/>
          </w:tcPr>
          <w:p w14:paraId="66C08717" w14:textId="339293BF" w:rsidR="00A53E43" w:rsidRPr="00311DCF" w:rsidRDefault="00311DCF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Most students in the group present </w:t>
            </w:r>
            <w:r w:rsidRPr="00311DCF">
              <w:rPr>
                <w:rFonts w:ascii="Gill Sans MT" w:hAnsi="Gill Sans MT"/>
                <w:sz w:val="18"/>
                <w:szCs w:val="18"/>
              </w:rPr>
              <w:t>their info clearly w/good volume &amp; language. Profession</w:t>
            </w:r>
            <w:r>
              <w:rPr>
                <w:rFonts w:ascii="Gill Sans MT" w:hAnsi="Gill Sans MT"/>
                <w:sz w:val="18"/>
                <w:szCs w:val="18"/>
              </w:rPr>
              <w:t>alism is maintained most of the time</w:t>
            </w:r>
            <w:r w:rsidRPr="00311DCF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030B6FA0" w14:textId="70750736" w:rsidR="00A53E43" w:rsidRPr="00311DCF" w:rsidRDefault="0065418C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Good volume &amp; language is inconsistent in the delivery of the presentation. Professionalism is inconsistent.</w:t>
            </w:r>
          </w:p>
        </w:tc>
        <w:tc>
          <w:tcPr>
            <w:tcW w:w="1986" w:type="dxa"/>
          </w:tcPr>
          <w:p w14:paraId="68C600AC" w14:textId="6DA7FA59" w:rsidR="00A53E43" w:rsidRPr="00311DCF" w:rsidRDefault="0065418C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Little effort is paid to the delivery of the message. Professionalism is either inconsistent or non-existent.</w:t>
            </w:r>
          </w:p>
        </w:tc>
      </w:tr>
      <w:tr w:rsidR="00A53E43" w:rsidRPr="00311DCF" w14:paraId="210FA93E" w14:textId="77777777" w:rsidTr="00A53E43">
        <w:tc>
          <w:tcPr>
            <w:tcW w:w="1985" w:type="dxa"/>
          </w:tcPr>
          <w:p w14:paraId="2AE938AF" w14:textId="39037DD6" w:rsidR="00A53E43" w:rsidRPr="00311DCF" w:rsidRDefault="00055480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11DCF">
              <w:rPr>
                <w:rFonts w:ascii="Gill Sans MT" w:hAnsi="Gill Sans MT"/>
                <w:sz w:val="18"/>
                <w:szCs w:val="18"/>
              </w:rPr>
              <w:t>Creativity &amp; Originality</w:t>
            </w:r>
          </w:p>
        </w:tc>
        <w:tc>
          <w:tcPr>
            <w:tcW w:w="1985" w:type="dxa"/>
          </w:tcPr>
          <w:p w14:paraId="5030571B" w14:textId="0CBB175B" w:rsidR="00A53E43" w:rsidRPr="00311DCF" w:rsidRDefault="004C316F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Content is conveyed in a novel or original manner that is fresh &amp; new. </w:t>
            </w:r>
          </w:p>
        </w:tc>
        <w:tc>
          <w:tcPr>
            <w:tcW w:w="1985" w:type="dxa"/>
          </w:tcPr>
          <w:p w14:paraId="698A963A" w14:textId="3B653CA0" w:rsidR="00A53E43" w:rsidRPr="00311DCF" w:rsidRDefault="004C316F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Content is cleverly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conveyed, but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may not be fresh or new.</w:t>
            </w:r>
          </w:p>
        </w:tc>
        <w:tc>
          <w:tcPr>
            <w:tcW w:w="1985" w:type="dxa"/>
          </w:tcPr>
          <w:p w14:paraId="04B20CBC" w14:textId="7F332A4B" w:rsidR="00A53E43" w:rsidRPr="00311DCF" w:rsidRDefault="004C316F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Content lacks creativity, but an attempt is made to be original.</w:t>
            </w:r>
          </w:p>
        </w:tc>
        <w:tc>
          <w:tcPr>
            <w:tcW w:w="1986" w:type="dxa"/>
          </w:tcPr>
          <w:p w14:paraId="3D9F3DB9" w14:textId="78863206" w:rsidR="00A53E43" w:rsidRPr="00311DCF" w:rsidRDefault="004C316F" w:rsidP="0005548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attempt is made to deliver the content with any originality or creativity.</w:t>
            </w:r>
          </w:p>
        </w:tc>
      </w:tr>
    </w:tbl>
    <w:p w14:paraId="0AC83353" w14:textId="77777777" w:rsidR="00A53E43" w:rsidRPr="00311DCF" w:rsidRDefault="00A53E43" w:rsidP="00055480">
      <w:pPr>
        <w:jc w:val="center"/>
        <w:rPr>
          <w:rFonts w:ascii="Gill Sans MT" w:hAnsi="Gill Sans MT"/>
          <w:sz w:val="18"/>
          <w:szCs w:val="18"/>
        </w:rPr>
      </w:pPr>
    </w:p>
    <w:sectPr w:rsidR="00A53E43" w:rsidRPr="00311DCF" w:rsidSect="00A53E4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5DBE"/>
    <w:multiLevelType w:val="hybridMultilevel"/>
    <w:tmpl w:val="8FC64A4C"/>
    <w:lvl w:ilvl="0" w:tplc="10247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43"/>
    <w:rsid w:val="00055480"/>
    <w:rsid w:val="00311DCF"/>
    <w:rsid w:val="003C098A"/>
    <w:rsid w:val="003C4672"/>
    <w:rsid w:val="004C316F"/>
    <w:rsid w:val="0065418C"/>
    <w:rsid w:val="00A53E43"/>
    <w:rsid w:val="00AB2344"/>
    <w:rsid w:val="00C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89BA2"/>
  <w15:chartTrackingRefBased/>
  <w15:docId w15:val="{4623268E-D842-2C46-A9AB-DFF197D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43"/>
    <w:pPr>
      <w:ind w:left="720"/>
      <w:contextualSpacing/>
    </w:pPr>
  </w:style>
  <w:style w:type="table" w:styleId="TableGrid">
    <w:name w:val="Table Grid"/>
    <w:basedOn w:val="TableNormal"/>
    <w:uiPriority w:val="39"/>
    <w:rsid w:val="00A5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457</Words>
  <Characters>2565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Williams</dc:creator>
  <cp:keywords/>
  <dc:description/>
  <cp:lastModifiedBy>Allison  Williams</cp:lastModifiedBy>
  <cp:revision>4</cp:revision>
  <dcterms:created xsi:type="dcterms:W3CDTF">2018-08-06T03:36:00Z</dcterms:created>
  <dcterms:modified xsi:type="dcterms:W3CDTF">2018-08-06T04:15:00Z</dcterms:modified>
</cp:coreProperties>
</file>